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D9" w:rsidRPr="00943406" w:rsidRDefault="00530BD9" w:rsidP="00530BD9">
      <w:pPr>
        <w:jc w:val="left"/>
        <w:rPr>
          <w:rFonts w:ascii="ＭＳ 明朝" w:eastAsia="ＭＳ 明朝" w:hAnsi="ＭＳ 明朝" w:cs="Times New Roman"/>
          <w:szCs w:val="21"/>
        </w:rPr>
        <w:sectPr w:rsidR="00530BD9" w:rsidRPr="00943406" w:rsidSect="00E9410C">
          <w:pgSz w:w="11906" w:h="16838"/>
          <w:pgMar w:top="1134" w:right="1418" w:bottom="567" w:left="1418" w:header="851" w:footer="992" w:gutter="0"/>
          <w:cols w:space="425"/>
          <w:docGrid w:type="lines" w:linePitch="360"/>
        </w:sectPr>
      </w:pPr>
    </w:p>
    <w:p w:rsidR="00530BD9" w:rsidRPr="00943406" w:rsidRDefault="00530BD9" w:rsidP="00530BD9">
      <w:pPr>
        <w:jc w:val="left"/>
        <w:rPr>
          <w:rFonts w:ascii="ＭＳ 明朝" w:eastAsia="ＭＳ 明朝" w:hAnsi="ＭＳ 明朝" w:cs="Times New Roman"/>
          <w:szCs w:val="21"/>
        </w:rPr>
      </w:pPr>
      <w:r w:rsidRPr="00943406">
        <w:rPr>
          <w:rFonts w:ascii="ＭＳ 明朝" w:eastAsia="ＭＳ 明朝" w:hAnsi="ＭＳ 明朝" w:cs="Times New Roman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FBFC4" wp14:editId="709C8975">
                <wp:simplePos x="0" y="0"/>
                <wp:positionH relativeFrom="margin">
                  <wp:posOffset>3482355</wp:posOffset>
                </wp:positionH>
                <wp:positionV relativeFrom="paragraph">
                  <wp:posOffset>-292262</wp:posOffset>
                </wp:positionV>
                <wp:extent cx="2576830" cy="33210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0BD9" w:rsidRPr="00573934" w:rsidRDefault="00530BD9" w:rsidP="00530BD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73934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【被服の</w:t>
                            </w:r>
                            <w:r w:rsidRPr="00573934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補助</w:t>
                            </w:r>
                            <w:r w:rsidRPr="00573934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、継続</w:t>
                            </w:r>
                            <w:r w:rsidRPr="00573934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交付金</w:t>
                            </w:r>
                            <w:r w:rsidRPr="00573934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FB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274.2pt;margin-top:-23pt;width:202.9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" filled="f" stroked="f" strokeweight=".5pt">
                <v:textbox>
                  <w:txbxContent>
                    <w:p w:rsidR="00530BD9" w:rsidRPr="00573934" w:rsidRDefault="00530BD9" w:rsidP="00530BD9">
                      <w:pPr>
                        <w:snapToGrid w:val="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73934">
                        <w:rPr>
                          <w:rFonts w:ascii="ＭＳ 明朝" w:eastAsia="ＭＳ 明朝" w:hAnsi="ＭＳ 明朝" w:hint="eastAsia"/>
                          <w:sz w:val="28"/>
                        </w:rPr>
                        <w:t>【被服の</w:t>
                      </w:r>
                      <w:r w:rsidRPr="00573934">
                        <w:rPr>
                          <w:rFonts w:ascii="ＭＳ 明朝" w:eastAsia="ＭＳ 明朝" w:hAnsi="ＭＳ 明朝"/>
                          <w:sz w:val="28"/>
                        </w:rPr>
                        <w:t>補助</w:t>
                      </w:r>
                      <w:r w:rsidRPr="00573934">
                        <w:rPr>
                          <w:rFonts w:ascii="ＭＳ 明朝" w:eastAsia="ＭＳ 明朝" w:hAnsi="ＭＳ 明朝" w:hint="eastAsia"/>
                          <w:sz w:val="28"/>
                        </w:rPr>
                        <w:t>、継続</w:t>
                      </w:r>
                      <w:r w:rsidRPr="00573934">
                        <w:rPr>
                          <w:rFonts w:ascii="ＭＳ 明朝" w:eastAsia="ＭＳ 明朝" w:hAnsi="ＭＳ 明朝"/>
                          <w:sz w:val="28"/>
                        </w:rPr>
                        <w:t>交付金</w:t>
                      </w:r>
                      <w:r w:rsidRPr="00573934">
                        <w:rPr>
                          <w:rFonts w:ascii="ＭＳ 明朝" w:eastAsia="ＭＳ 明朝" w:hAnsi="ＭＳ 明朝" w:hint="eastAsia"/>
                          <w:sz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3406">
        <w:rPr>
          <w:rFonts w:ascii="ＭＳ 明朝" w:eastAsia="ＭＳ 明朝" w:hAnsi="ＭＳ 明朝" w:cs="Times New Roman" w:hint="eastAsia"/>
          <w:szCs w:val="21"/>
        </w:rPr>
        <w:t>参考様式第１（別表２関係）</w:t>
      </w:r>
    </w:p>
    <w:p w:rsidR="00530BD9" w:rsidRPr="00943406" w:rsidRDefault="00530BD9" w:rsidP="00530BD9">
      <w:pPr>
        <w:ind w:left="320" w:hangingChars="100" w:hanging="320"/>
        <w:jc w:val="center"/>
        <w:rPr>
          <w:rFonts w:ascii="ＭＳ 明朝" w:eastAsia="ＭＳ 明朝" w:hAnsi="ＭＳ 明朝" w:cs="Times New Roman"/>
          <w:sz w:val="32"/>
          <w:szCs w:val="24"/>
        </w:rPr>
      </w:pPr>
      <w:bookmarkStart w:id="0" w:name="_GoBack"/>
      <w:r w:rsidRPr="00943406">
        <w:rPr>
          <w:rFonts w:ascii="ＭＳ 明朝" w:eastAsia="ＭＳ 明朝" w:hAnsi="ＭＳ 明朝" w:cs="Times New Roman" w:hint="eastAsia"/>
          <w:sz w:val="32"/>
          <w:szCs w:val="24"/>
        </w:rPr>
        <w:t>労働時間報告書</w:t>
      </w:r>
    </w:p>
    <w:bookmarkEnd w:id="0"/>
    <w:p w:rsidR="00530BD9" w:rsidRPr="00943406" w:rsidRDefault="00530BD9" w:rsidP="00530BD9">
      <w:pPr>
        <w:ind w:leftChars="100" w:left="210" w:firstLineChars="2500" w:firstLine="6000"/>
        <w:rPr>
          <w:rFonts w:ascii="ＭＳ 明朝" w:eastAsia="ＭＳ 明朝" w:hAnsi="ＭＳ 明朝" w:cs="Times New Roman"/>
          <w:sz w:val="24"/>
          <w:szCs w:val="24"/>
        </w:rPr>
      </w:pPr>
      <w:r w:rsidRPr="0094340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530BD9" w:rsidRPr="00943406" w:rsidRDefault="00530BD9" w:rsidP="00530BD9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943406">
        <w:rPr>
          <w:rFonts w:ascii="ＭＳ 明朝" w:eastAsia="ＭＳ 明朝" w:hAnsi="ＭＳ 明朝" w:cs="Times New Roman" w:hint="eastAsia"/>
          <w:sz w:val="24"/>
          <w:szCs w:val="24"/>
        </w:rPr>
        <w:t>平川市長　殿</w:t>
      </w:r>
    </w:p>
    <w:p w:rsidR="00530BD9" w:rsidRPr="00943406" w:rsidRDefault="00530BD9" w:rsidP="00530BD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94340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臨時農作業員氏名：　　　　　　　　　　　</w:t>
      </w:r>
    </w:p>
    <w:p w:rsidR="00530BD9" w:rsidRPr="00943406" w:rsidRDefault="00530BD9" w:rsidP="00530BD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94340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農業者氏名：　　　　　　　　　　</w:t>
      </w:r>
    </w:p>
    <w:p w:rsidR="00530BD9" w:rsidRPr="00E9410C" w:rsidRDefault="00530BD9" w:rsidP="00530BD9">
      <w:pPr>
        <w:ind w:leftChars="100" w:left="210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943406">
        <w:rPr>
          <w:rFonts w:ascii="ＭＳ 明朝" w:eastAsia="ＭＳ 明朝" w:hAnsi="ＭＳ 明朝" w:cs="Times New Roman" w:hint="eastAsia"/>
          <w:sz w:val="22"/>
          <w:szCs w:val="24"/>
        </w:rPr>
        <w:t>※</w:t>
      </w:r>
      <w:r w:rsidRPr="004E58BC">
        <w:rPr>
          <w:rFonts w:ascii="ＭＳ 明朝" w:eastAsia="ＭＳ 明朝" w:hAnsi="ＭＳ 明朝" w:cs="Times New Roman" w:hint="eastAsia"/>
          <w:sz w:val="22"/>
          <w:szCs w:val="24"/>
          <w:u w:val="single"/>
        </w:rPr>
        <w:t>必ず</w:t>
      </w:r>
      <w:r>
        <w:rPr>
          <w:rFonts w:ascii="ＭＳ 明朝" w:eastAsia="ＭＳ 明朝" w:hAnsi="ＭＳ 明朝" w:cs="Times New Roman" w:hint="eastAsia"/>
          <w:sz w:val="22"/>
          <w:szCs w:val="24"/>
          <w:u w:val="single"/>
        </w:rPr>
        <w:t>内容に誤りがないか</w:t>
      </w:r>
      <w:r w:rsidRPr="00943406">
        <w:rPr>
          <w:rFonts w:ascii="ＭＳ 明朝" w:eastAsia="ＭＳ 明朝" w:hAnsi="ＭＳ 明朝" w:cs="Times New Roman" w:hint="eastAsia"/>
          <w:sz w:val="22"/>
          <w:szCs w:val="24"/>
          <w:u w:val="single"/>
        </w:rPr>
        <w:t>農業者</w:t>
      </w:r>
      <w:r>
        <w:rPr>
          <w:rFonts w:ascii="ＭＳ 明朝" w:eastAsia="ＭＳ 明朝" w:hAnsi="ＭＳ 明朝" w:cs="Times New Roman" w:hint="eastAsia"/>
          <w:sz w:val="22"/>
          <w:szCs w:val="24"/>
          <w:u w:val="single"/>
        </w:rPr>
        <w:t>に確認してもらった上で署名を</w:t>
      </w:r>
      <w:r w:rsidRPr="00943406">
        <w:rPr>
          <w:rFonts w:ascii="ＭＳ 明朝" w:eastAsia="ＭＳ 明朝" w:hAnsi="ＭＳ 明朝" w:cs="Times New Roman" w:hint="eastAsia"/>
          <w:sz w:val="22"/>
          <w:szCs w:val="24"/>
          <w:u w:val="single"/>
        </w:rPr>
        <w:t>してもらってください。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900"/>
        <w:gridCol w:w="2077"/>
        <w:gridCol w:w="2409"/>
        <w:gridCol w:w="2410"/>
        <w:gridCol w:w="1702"/>
      </w:tblGrid>
      <w:tr w:rsidR="00530BD9" w:rsidRPr="00943406" w:rsidTr="00FC50B5">
        <w:trPr>
          <w:trHeight w:val="772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労働日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勤務時間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休憩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実労働時間</w:t>
            </w:r>
          </w:p>
        </w:tc>
        <w:tc>
          <w:tcPr>
            <w:tcW w:w="1702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例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8：00～17：00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1時間30分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7時間30分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wordWrap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ind w:firstLineChars="150" w:firstLine="330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604"/>
        </w:trPr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</w:p>
        </w:tc>
        <w:tc>
          <w:tcPr>
            <w:tcW w:w="2077" w:type="dxa"/>
            <w:tcBorders>
              <w:bottom w:val="double" w:sz="4" w:space="0" w:color="auto"/>
            </w:tcBorders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: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～  </w:t>
            </w:r>
            <w:r w:rsidRPr="00943406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: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30BD9" w:rsidRPr="00943406" w:rsidTr="00FC50B5">
        <w:trPr>
          <w:trHeight w:val="498"/>
        </w:trPr>
        <w:tc>
          <w:tcPr>
            <w:tcW w:w="5386" w:type="dxa"/>
            <w:gridSpan w:val="3"/>
            <w:tcBorders>
              <w:top w:val="double" w:sz="4" w:space="0" w:color="auto"/>
            </w:tcBorders>
            <w:vAlign w:val="center"/>
          </w:tcPr>
          <w:p w:rsidR="00530BD9" w:rsidRPr="00943406" w:rsidRDefault="00530BD9" w:rsidP="00FC50B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406">
              <w:rPr>
                <w:rFonts w:ascii="ＭＳ 明朝" w:eastAsia="ＭＳ 明朝" w:hAnsi="ＭＳ 明朝" w:cs="Times New Roman" w:hint="eastAsia"/>
                <w:sz w:val="22"/>
              </w:rPr>
              <w:t xml:space="preserve">　時間　　　分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530BD9" w:rsidRPr="00943406" w:rsidRDefault="00530BD9" w:rsidP="00FC50B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B7C74" w:rsidRPr="00530BD9" w:rsidRDefault="00530BD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43406">
        <w:rPr>
          <w:rFonts w:ascii="ＭＳ 明朝" w:eastAsia="ＭＳ 明朝" w:hAnsi="ＭＳ 明朝" w:cs="Times New Roman" w:hint="eastAsia"/>
          <w:sz w:val="24"/>
          <w:szCs w:val="24"/>
        </w:rPr>
        <w:t>※労働日ごとに記入すること。</w:t>
      </w:r>
    </w:p>
    <w:sectPr w:rsidR="006B7C74" w:rsidRPr="00530BD9" w:rsidSect="00245EA3">
      <w:type w:val="continuous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D9"/>
    <w:rsid w:val="00530BD9"/>
    <w:rsid w:val="0083590E"/>
    <w:rsid w:val="00C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243BE"/>
  <w15:chartTrackingRefBased/>
  <w15:docId w15:val="{8B73A77D-0A71-4076-997D-8BBA7FF5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0588</dc:creator>
  <cp:keywords/>
  <dc:description/>
  <cp:lastModifiedBy>0588</cp:lastModifiedBy>
  <cp:revision>1</cp:revision>
  <dcterms:created xsi:type="dcterms:W3CDTF">2022-04-06T06:28:00Z</dcterms:created>
  <dcterms:modified xsi:type="dcterms:W3CDTF">2022-04-06T06:28:00Z</dcterms:modified>
</cp:coreProperties>
</file>